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B93" w:rsidRDefault="00CD6B93" w:rsidP="00CD6B93">
      <w:pPr>
        <w:spacing w:before="156"/>
        <w:ind w:firstLine="640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附件2</w:t>
      </w:r>
    </w:p>
    <w:p w:rsidR="00CD6B93" w:rsidRDefault="00CD6B93" w:rsidP="00CD6B93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拟取消的保健功能</w:t>
      </w:r>
    </w:p>
    <w:p w:rsidR="00CD6B93" w:rsidRDefault="00CD6B93" w:rsidP="00CD6B93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CD6B93" w:rsidRDefault="00CD6B93" w:rsidP="00CD6B93">
      <w:pPr>
        <w:pStyle w:val="1"/>
        <w:numPr>
          <w:ilvl w:val="0"/>
          <w:numId w:val="1"/>
        </w:numPr>
        <w:ind w:firstLineChars="0"/>
        <w:jc w:val="left"/>
        <w:rPr>
          <w:rFonts w:ascii="楷体_GB2312" w:eastAsia="楷体_GB2312" w:hAnsi="仿宋_GB2312" w:cs="仿宋_GB2312"/>
          <w:b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sz w:val="32"/>
          <w:szCs w:val="32"/>
        </w:rPr>
        <w:t>拟取消的现有</w:t>
      </w:r>
      <w:proofErr w:type="gramStart"/>
      <w:r>
        <w:rPr>
          <w:rFonts w:ascii="楷体_GB2312" w:eastAsia="楷体_GB2312" w:hAnsi="仿宋_GB2312" w:cs="仿宋_GB2312" w:hint="eastAsia"/>
          <w:b/>
          <w:sz w:val="32"/>
          <w:szCs w:val="32"/>
        </w:rPr>
        <w:t>审评审批</w:t>
      </w:r>
      <w:proofErr w:type="gramEnd"/>
      <w:r>
        <w:rPr>
          <w:rFonts w:ascii="楷体_GB2312" w:eastAsia="楷体_GB2312" w:hAnsi="仿宋_GB2312" w:cs="仿宋_GB2312" w:hint="eastAsia"/>
          <w:b/>
          <w:sz w:val="32"/>
          <w:szCs w:val="32"/>
        </w:rPr>
        <w:t>范围内的保健功能</w:t>
      </w:r>
    </w:p>
    <w:tbl>
      <w:tblPr>
        <w:tblpPr w:leftFromText="180" w:rightFromText="180" w:vertAnchor="text" w:horzAnchor="page" w:tblpXSpec="center" w:tblpY="295"/>
        <w:tblW w:w="8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0"/>
        <w:gridCol w:w="3270"/>
        <w:gridCol w:w="2535"/>
        <w:gridCol w:w="1305"/>
      </w:tblGrid>
      <w:tr w:rsidR="00CD6B93" w:rsidTr="00815A29">
        <w:tc>
          <w:tcPr>
            <w:tcW w:w="940" w:type="dxa"/>
          </w:tcPr>
          <w:p w:rsidR="00CD6B93" w:rsidRDefault="00CD6B93" w:rsidP="00BB0720">
            <w:pPr>
              <w:jc w:val="center"/>
              <w:rPr>
                <w:rFonts w:ascii="仿宋" w:eastAsia="仿宋" w:hAnsi="仿宋" w:cs="仿宋"/>
                <w:b/>
                <w:bCs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270" w:type="dxa"/>
          </w:tcPr>
          <w:p w:rsidR="00CD6B93" w:rsidRDefault="00CD6B93" w:rsidP="00BB0720">
            <w:pPr>
              <w:jc w:val="center"/>
              <w:rPr>
                <w:rFonts w:ascii="仿宋" w:eastAsia="仿宋" w:hAnsi="仿宋" w:cs="仿宋"/>
                <w:b/>
                <w:bCs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原功能名称</w:t>
            </w:r>
          </w:p>
        </w:tc>
        <w:tc>
          <w:tcPr>
            <w:tcW w:w="2535" w:type="dxa"/>
          </w:tcPr>
          <w:p w:rsidR="00CD6B93" w:rsidRDefault="00CD6B93" w:rsidP="00BB0720">
            <w:pPr>
              <w:jc w:val="center"/>
              <w:rPr>
                <w:rFonts w:ascii="仿宋" w:eastAsia="仿宋" w:hAnsi="仿宋" w:cs="仿宋"/>
                <w:b/>
                <w:bCs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意见建议</w:t>
            </w:r>
          </w:p>
        </w:tc>
        <w:tc>
          <w:tcPr>
            <w:tcW w:w="1305" w:type="dxa"/>
          </w:tcPr>
          <w:p w:rsidR="00CD6B93" w:rsidRDefault="00CD6B93" w:rsidP="00BB0720">
            <w:pPr>
              <w:jc w:val="center"/>
              <w:rPr>
                <w:rFonts w:ascii="仿宋" w:eastAsia="仿宋" w:hAnsi="仿宋" w:cs="仿宋"/>
                <w:b/>
                <w:bCs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理由</w:t>
            </w:r>
          </w:p>
        </w:tc>
      </w:tr>
      <w:tr w:rsidR="00CD6B93" w:rsidTr="00815A29">
        <w:trPr>
          <w:trHeight w:val="922"/>
        </w:trPr>
        <w:tc>
          <w:tcPr>
            <w:tcW w:w="940" w:type="dxa"/>
          </w:tcPr>
          <w:p w:rsidR="00CD6B93" w:rsidRDefault="00CD6B93" w:rsidP="00BB0720">
            <w:pPr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3270" w:type="dxa"/>
          </w:tcPr>
          <w:p w:rsidR="00CD6B93" w:rsidRDefault="00CD6B93" w:rsidP="00BB0720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美容（改善皮肤油分）/改善皮肤油分</w:t>
            </w:r>
          </w:p>
        </w:tc>
        <w:tc>
          <w:tcPr>
            <w:tcW w:w="2535" w:type="dxa"/>
          </w:tcPr>
          <w:p w:rsidR="00CD6B93" w:rsidRDefault="00CD6B93" w:rsidP="00BB0720">
            <w:pPr>
              <w:jc w:val="center"/>
              <w:rPr>
                <w:rFonts w:ascii="方正小标宋简体" w:eastAsia="方正小标宋简体" w:hAnsi="方正小标宋简体" w:cs="方正小标宋简体"/>
                <w:szCs w:val="32"/>
              </w:rPr>
            </w:pPr>
          </w:p>
        </w:tc>
        <w:tc>
          <w:tcPr>
            <w:tcW w:w="1305" w:type="dxa"/>
          </w:tcPr>
          <w:p w:rsidR="00CD6B93" w:rsidRDefault="00CD6B93" w:rsidP="00BB0720">
            <w:pPr>
              <w:jc w:val="center"/>
              <w:rPr>
                <w:rFonts w:ascii="方正小标宋简体" w:eastAsia="方正小标宋简体" w:hAnsi="方正小标宋简体" w:cs="方正小标宋简体"/>
                <w:szCs w:val="32"/>
              </w:rPr>
            </w:pPr>
          </w:p>
        </w:tc>
      </w:tr>
      <w:tr w:rsidR="00CD6B93" w:rsidTr="00815A29">
        <w:tc>
          <w:tcPr>
            <w:tcW w:w="940" w:type="dxa"/>
          </w:tcPr>
          <w:p w:rsidR="00CD6B93" w:rsidRDefault="00CD6B93" w:rsidP="00BB0720">
            <w:pPr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3270" w:type="dxa"/>
          </w:tcPr>
          <w:p w:rsidR="00CD6B93" w:rsidRDefault="00CD6B93" w:rsidP="00BB0720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促进生长发育/</w:t>
            </w:r>
          </w:p>
          <w:p w:rsidR="00CD6B93" w:rsidRDefault="00CD6B93" w:rsidP="00BB0720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改善生长发育</w:t>
            </w:r>
          </w:p>
        </w:tc>
        <w:tc>
          <w:tcPr>
            <w:tcW w:w="2535" w:type="dxa"/>
          </w:tcPr>
          <w:p w:rsidR="00CD6B93" w:rsidRDefault="00CD6B93" w:rsidP="00BB0720">
            <w:pPr>
              <w:jc w:val="center"/>
              <w:rPr>
                <w:rFonts w:ascii="方正小标宋简体" w:eastAsia="方正小标宋简体" w:hAnsi="方正小标宋简体" w:cs="方正小标宋简体"/>
                <w:szCs w:val="32"/>
              </w:rPr>
            </w:pPr>
          </w:p>
        </w:tc>
        <w:tc>
          <w:tcPr>
            <w:tcW w:w="1305" w:type="dxa"/>
          </w:tcPr>
          <w:p w:rsidR="00CD6B93" w:rsidRDefault="00CD6B93" w:rsidP="00BB0720">
            <w:pPr>
              <w:jc w:val="center"/>
              <w:rPr>
                <w:rFonts w:ascii="方正小标宋简体" w:eastAsia="方正小标宋简体" w:hAnsi="方正小标宋简体" w:cs="方正小标宋简体"/>
                <w:szCs w:val="32"/>
              </w:rPr>
            </w:pPr>
          </w:p>
        </w:tc>
      </w:tr>
      <w:tr w:rsidR="00CD6B93" w:rsidTr="00815A29">
        <w:tc>
          <w:tcPr>
            <w:tcW w:w="940" w:type="dxa"/>
          </w:tcPr>
          <w:p w:rsidR="00CD6B93" w:rsidRDefault="00CD6B93" w:rsidP="00BB0720">
            <w:pPr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3270" w:type="dxa"/>
          </w:tcPr>
          <w:p w:rsidR="00CD6B93" w:rsidRDefault="00CD6B93" w:rsidP="00BB0720">
            <w:pPr>
              <w:jc w:val="center"/>
              <w:rPr>
                <w:rFonts w:ascii="方正小标宋简体" w:eastAsia="方正小标宋简体" w:hAnsi="方正小标宋简体" w:cs="方正小标宋简体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促进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泌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乳</w:t>
            </w:r>
          </w:p>
        </w:tc>
        <w:tc>
          <w:tcPr>
            <w:tcW w:w="2535" w:type="dxa"/>
          </w:tcPr>
          <w:p w:rsidR="00CD6B93" w:rsidRDefault="00CD6B93" w:rsidP="00BB0720">
            <w:pPr>
              <w:jc w:val="center"/>
              <w:rPr>
                <w:rFonts w:ascii="方正小标宋简体" w:eastAsia="方正小标宋简体" w:hAnsi="方正小标宋简体" w:cs="方正小标宋简体"/>
                <w:szCs w:val="32"/>
              </w:rPr>
            </w:pPr>
          </w:p>
        </w:tc>
        <w:tc>
          <w:tcPr>
            <w:tcW w:w="1305" w:type="dxa"/>
          </w:tcPr>
          <w:p w:rsidR="00CD6B93" w:rsidRDefault="00CD6B93" w:rsidP="00BB0720">
            <w:pPr>
              <w:jc w:val="center"/>
              <w:rPr>
                <w:rFonts w:ascii="方正小标宋简体" w:eastAsia="方正小标宋简体" w:hAnsi="方正小标宋简体" w:cs="方正小标宋简体"/>
                <w:szCs w:val="32"/>
              </w:rPr>
            </w:pPr>
          </w:p>
        </w:tc>
      </w:tr>
    </w:tbl>
    <w:p w:rsidR="00CD6B93" w:rsidRDefault="00CD6B93" w:rsidP="00CD6B93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CD6B93" w:rsidRDefault="00CD6B93" w:rsidP="00CD6B93">
      <w:pPr>
        <w:ind w:firstLineChars="200" w:firstLine="64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sz w:val="32"/>
          <w:szCs w:val="32"/>
        </w:rPr>
        <w:t>二、拟取消的过往历史时期曾批准过但现已不再受理</w:t>
      </w:r>
      <w:proofErr w:type="gramStart"/>
      <w:r>
        <w:rPr>
          <w:rFonts w:ascii="楷体_GB2312" w:eastAsia="楷体_GB2312" w:hAnsi="仿宋_GB2312" w:cs="仿宋_GB2312" w:hint="eastAsia"/>
          <w:b/>
          <w:sz w:val="32"/>
          <w:szCs w:val="32"/>
        </w:rPr>
        <w:t>审评审批</w:t>
      </w:r>
      <w:proofErr w:type="gramEnd"/>
      <w:r>
        <w:rPr>
          <w:rFonts w:ascii="楷体_GB2312" w:eastAsia="楷体_GB2312" w:hAnsi="仿宋_GB2312" w:cs="仿宋_GB2312" w:hint="eastAsia"/>
          <w:b/>
          <w:sz w:val="32"/>
          <w:szCs w:val="32"/>
        </w:rPr>
        <w:t>的保健功能（包括但不限于以下功能）</w:t>
      </w:r>
    </w:p>
    <w:tbl>
      <w:tblPr>
        <w:tblStyle w:val="a"/>
        <w:tblW w:w="8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5"/>
        <w:gridCol w:w="3315"/>
        <w:gridCol w:w="2505"/>
        <w:gridCol w:w="1335"/>
      </w:tblGrid>
      <w:tr w:rsidR="00CD6B93" w:rsidTr="003622E1">
        <w:tc>
          <w:tcPr>
            <w:tcW w:w="945" w:type="dxa"/>
          </w:tcPr>
          <w:p w:rsidR="00CD6B93" w:rsidRDefault="00CD6B93" w:rsidP="00BB0720">
            <w:pPr>
              <w:jc w:val="center"/>
              <w:rPr>
                <w:rFonts w:ascii="仿宋" w:eastAsia="仿宋" w:hAnsi="仿宋" w:cs="仿宋"/>
                <w:b/>
                <w:bCs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32"/>
              </w:rPr>
              <w:t>序号</w:t>
            </w:r>
          </w:p>
        </w:tc>
        <w:tc>
          <w:tcPr>
            <w:tcW w:w="3315" w:type="dxa"/>
          </w:tcPr>
          <w:p w:rsidR="00CD6B93" w:rsidRDefault="00CD6B93" w:rsidP="00BB0720">
            <w:pPr>
              <w:jc w:val="center"/>
              <w:rPr>
                <w:rFonts w:ascii="仿宋" w:eastAsia="仿宋" w:hAnsi="仿宋" w:cs="仿宋"/>
                <w:b/>
                <w:bCs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32"/>
              </w:rPr>
              <w:t>原功能名称</w:t>
            </w:r>
          </w:p>
        </w:tc>
        <w:tc>
          <w:tcPr>
            <w:tcW w:w="2505" w:type="dxa"/>
          </w:tcPr>
          <w:p w:rsidR="00CD6B93" w:rsidRDefault="00CD6B93" w:rsidP="00BB0720">
            <w:pPr>
              <w:jc w:val="center"/>
              <w:rPr>
                <w:rFonts w:ascii="仿宋" w:eastAsia="仿宋" w:hAnsi="仿宋" w:cs="仿宋"/>
                <w:b/>
                <w:bCs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32"/>
              </w:rPr>
              <w:t>意见建议</w:t>
            </w:r>
          </w:p>
        </w:tc>
        <w:tc>
          <w:tcPr>
            <w:tcW w:w="1335" w:type="dxa"/>
          </w:tcPr>
          <w:p w:rsidR="00CD6B93" w:rsidRDefault="00CD6B93" w:rsidP="00BB0720">
            <w:pPr>
              <w:jc w:val="center"/>
              <w:rPr>
                <w:rFonts w:ascii="仿宋" w:eastAsia="仿宋" w:hAnsi="仿宋" w:cs="仿宋"/>
                <w:b/>
                <w:bCs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32"/>
              </w:rPr>
              <w:t>理由</w:t>
            </w:r>
          </w:p>
        </w:tc>
      </w:tr>
      <w:tr w:rsidR="00CD6B93" w:rsidTr="003622E1">
        <w:tc>
          <w:tcPr>
            <w:tcW w:w="945" w:type="dxa"/>
          </w:tcPr>
          <w:p w:rsidR="00CD6B93" w:rsidRDefault="00CD6B93" w:rsidP="00BB0720">
            <w:pPr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1</w:t>
            </w:r>
          </w:p>
        </w:tc>
        <w:tc>
          <w:tcPr>
            <w:tcW w:w="3315" w:type="dxa"/>
          </w:tcPr>
          <w:p w:rsidR="00CD6B93" w:rsidRDefault="00CD6B93" w:rsidP="00BB0720">
            <w:pPr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（辅助）抑制肿瘤</w:t>
            </w:r>
          </w:p>
        </w:tc>
        <w:tc>
          <w:tcPr>
            <w:tcW w:w="2505" w:type="dxa"/>
          </w:tcPr>
          <w:p w:rsidR="00CD6B93" w:rsidRDefault="00CD6B93" w:rsidP="00BB0720">
            <w:pPr>
              <w:jc w:val="left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1335" w:type="dxa"/>
          </w:tcPr>
          <w:p w:rsidR="00CD6B93" w:rsidRDefault="00CD6B93" w:rsidP="00BB0720">
            <w:pPr>
              <w:jc w:val="left"/>
              <w:rPr>
                <w:rFonts w:ascii="仿宋_GB2312" w:eastAsia="仿宋_GB2312" w:hAnsi="仿宋_GB2312" w:cs="仿宋_GB2312"/>
                <w:szCs w:val="32"/>
              </w:rPr>
            </w:pPr>
          </w:p>
        </w:tc>
      </w:tr>
      <w:tr w:rsidR="00CD6B93" w:rsidTr="003622E1">
        <w:tc>
          <w:tcPr>
            <w:tcW w:w="945" w:type="dxa"/>
          </w:tcPr>
          <w:p w:rsidR="00CD6B93" w:rsidRDefault="00CD6B93" w:rsidP="00BB0720">
            <w:pPr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2</w:t>
            </w:r>
          </w:p>
        </w:tc>
        <w:tc>
          <w:tcPr>
            <w:tcW w:w="3315" w:type="dxa"/>
          </w:tcPr>
          <w:p w:rsidR="00CD6B93" w:rsidRDefault="00CD6B93" w:rsidP="00BB0720">
            <w:pPr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抗突变</w:t>
            </w:r>
          </w:p>
        </w:tc>
        <w:tc>
          <w:tcPr>
            <w:tcW w:w="2505" w:type="dxa"/>
          </w:tcPr>
          <w:p w:rsidR="00CD6B93" w:rsidRDefault="00CD6B93" w:rsidP="00BB0720">
            <w:pPr>
              <w:jc w:val="left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1335" w:type="dxa"/>
          </w:tcPr>
          <w:p w:rsidR="00CD6B93" w:rsidRDefault="00CD6B93" w:rsidP="00BB0720">
            <w:pPr>
              <w:jc w:val="left"/>
              <w:rPr>
                <w:rFonts w:ascii="仿宋_GB2312" w:eastAsia="仿宋_GB2312" w:hAnsi="仿宋_GB2312" w:cs="仿宋_GB2312"/>
                <w:szCs w:val="32"/>
              </w:rPr>
            </w:pPr>
          </w:p>
        </w:tc>
      </w:tr>
      <w:tr w:rsidR="00CD6B93" w:rsidTr="003622E1">
        <w:tc>
          <w:tcPr>
            <w:tcW w:w="945" w:type="dxa"/>
          </w:tcPr>
          <w:p w:rsidR="00CD6B93" w:rsidRDefault="00CD6B93" w:rsidP="00BB0720">
            <w:pPr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3</w:t>
            </w:r>
          </w:p>
        </w:tc>
        <w:tc>
          <w:tcPr>
            <w:tcW w:w="3315" w:type="dxa"/>
          </w:tcPr>
          <w:p w:rsidR="00CD6B93" w:rsidRDefault="00CD6B93" w:rsidP="00BB0720">
            <w:pPr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改善性功能</w:t>
            </w:r>
          </w:p>
        </w:tc>
        <w:tc>
          <w:tcPr>
            <w:tcW w:w="2505" w:type="dxa"/>
          </w:tcPr>
          <w:p w:rsidR="00CD6B93" w:rsidRDefault="00CD6B93" w:rsidP="00BB0720">
            <w:pPr>
              <w:jc w:val="left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1335" w:type="dxa"/>
          </w:tcPr>
          <w:p w:rsidR="00CD6B93" w:rsidRDefault="00CD6B93" w:rsidP="00BB0720">
            <w:pPr>
              <w:jc w:val="left"/>
              <w:rPr>
                <w:rFonts w:ascii="仿宋_GB2312" w:eastAsia="仿宋_GB2312" w:hAnsi="仿宋_GB2312" w:cs="仿宋_GB2312"/>
                <w:szCs w:val="32"/>
              </w:rPr>
            </w:pPr>
          </w:p>
        </w:tc>
      </w:tr>
      <w:tr w:rsidR="00CD6B93" w:rsidTr="003622E1">
        <w:tc>
          <w:tcPr>
            <w:tcW w:w="945" w:type="dxa"/>
          </w:tcPr>
          <w:p w:rsidR="00CD6B93" w:rsidRDefault="00CD6B93" w:rsidP="00BB0720">
            <w:pPr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4</w:t>
            </w:r>
          </w:p>
        </w:tc>
        <w:tc>
          <w:tcPr>
            <w:tcW w:w="3315" w:type="dxa"/>
          </w:tcPr>
          <w:p w:rsidR="00CD6B93" w:rsidRDefault="00CD6B93" w:rsidP="00BB0720">
            <w:pPr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单项调节免疫</w:t>
            </w:r>
          </w:p>
        </w:tc>
        <w:tc>
          <w:tcPr>
            <w:tcW w:w="2505" w:type="dxa"/>
          </w:tcPr>
          <w:p w:rsidR="00CD6B93" w:rsidRDefault="00CD6B93" w:rsidP="00BB0720">
            <w:pPr>
              <w:jc w:val="left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1335" w:type="dxa"/>
          </w:tcPr>
          <w:p w:rsidR="00CD6B93" w:rsidRDefault="00CD6B93" w:rsidP="00BB0720">
            <w:pPr>
              <w:jc w:val="left"/>
              <w:rPr>
                <w:rFonts w:ascii="仿宋_GB2312" w:eastAsia="仿宋_GB2312" w:hAnsi="仿宋_GB2312" w:cs="仿宋_GB2312"/>
                <w:szCs w:val="32"/>
              </w:rPr>
            </w:pPr>
          </w:p>
        </w:tc>
      </w:tr>
      <w:tr w:rsidR="00CD6B93" w:rsidTr="003622E1">
        <w:tc>
          <w:tcPr>
            <w:tcW w:w="945" w:type="dxa"/>
          </w:tcPr>
          <w:p w:rsidR="00CD6B93" w:rsidRDefault="00CD6B93" w:rsidP="00BB0720">
            <w:pPr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5</w:t>
            </w:r>
          </w:p>
        </w:tc>
        <w:tc>
          <w:tcPr>
            <w:tcW w:w="3315" w:type="dxa"/>
          </w:tcPr>
          <w:p w:rsidR="00CD6B93" w:rsidRDefault="00CD6B93" w:rsidP="00BB0720">
            <w:pPr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单项调节血脂</w:t>
            </w:r>
          </w:p>
        </w:tc>
        <w:tc>
          <w:tcPr>
            <w:tcW w:w="2505" w:type="dxa"/>
          </w:tcPr>
          <w:p w:rsidR="00CD6B93" w:rsidRDefault="00CD6B93" w:rsidP="00BB0720">
            <w:pPr>
              <w:jc w:val="left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1335" w:type="dxa"/>
          </w:tcPr>
          <w:p w:rsidR="00CD6B93" w:rsidRDefault="00CD6B93" w:rsidP="00BB0720">
            <w:pPr>
              <w:jc w:val="left"/>
              <w:rPr>
                <w:rFonts w:ascii="仿宋_GB2312" w:eastAsia="仿宋_GB2312" w:hAnsi="仿宋_GB2312" w:cs="仿宋_GB2312"/>
                <w:szCs w:val="32"/>
              </w:rPr>
            </w:pPr>
          </w:p>
        </w:tc>
      </w:tr>
      <w:tr w:rsidR="00CD6B93" w:rsidTr="003622E1">
        <w:tc>
          <w:tcPr>
            <w:tcW w:w="945" w:type="dxa"/>
          </w:tcPr>
          <w:p w:rsidR="00CD6B93" w:rsidRDefault="00CD6B93" w:rsidP="00BB0720">
            <w:pPr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6</w:t>
            </w:r>
          </w:p>
        </w:tc>
        <w:tc>
          <w:tcPr>
            <w:tcW w:w="3315" w:type="dxa"/>
          </w:tcPr>
          <w:p w:rsidR="00CD6B93" w:rsidRDefault="00CD6B93" w:rsidP="00BB0720">
            <w:pPr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改善微循环</w:t>
            </w:r>
          </w:p>
        </w:tc>
        <w:tc>
          <w:tcPr>
            <w:tcW w:w="2505" w:type="dxa"/>
          </w:tcPr>
          <w:p w:rsidR="00CD6B93" w:rsidRDefault="00CD6B93" w:rsidP="00BB0720">
            <w:pPr>
              <w:jc w:val="left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1335" w:type="dxa"/>
          </w:tcPr>
          <w:p w:rsidR="00CD6B93" w:rsidRDefault="00CD6B93" w:rsidP="00BB0720">
            <w:pPr>
              <w:jc w:val="left"/>
              <w:rPr>
                <w:rFonts w:ascii="仿宋_GB2312" w:eastAsia="仿宋_GB2312" w:hAnsi="仿宋_GB2312" w:cs="仿宋_GB2312"/>
                <w:szCs w:val="32"/>
              </w:rPr>
            </w:pPr>
          </w:p>
        </w:tc>
      </w:tr>
      <w:tr w:rsidR="00CD6B93" w:rsidTr="003622E1">
        <w:tc>
          <w:tcPr>
            <w:tcW w:w="945" w:type="dxa"/>
          </w:tcPr>
          <w:p w:rsidR="00CD6B93" w:rsidRDefault="00CD6B93" w:rsidP="00BB0720">
            <w:pPr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7</w:t>
            </w:r>
          </w:p>
        </w:tc>
        <w:tc>
          <w:tcPr>
            <w:tcW w:w="3315" w:type="dxa"/>
          </w:tcPr>
          <w:p w:rsidR="00CD6B93" w:rsidRDefault="00CD6B93" w:rsidP="00BB0720">
            <w:pPr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美容（丰乳）</w:t>
            </w:r>
          </w:p>
        </w:tc>
        <w:tc>
          <w:tcPr>
            <w:tcW w:w="2505" w:type="dxa"/>
          </w:tcPr>
          <w:p w:rsidR="00CD6B93" w:rsidRDefault="00CD6B93" w:rsidP="00BB0720">
            <w:pPr>
              <w:jc w:val="left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1335" w:type="dxa"/>
          </w:tcPr>
          <w:p w:rsidR="00CD6B93" w:rsidRDefault="00CD6B93" w:rsidP="00BB0720">
            <w:pPr>
              <w:jc w:val="left"/>
              <w:rPr>
                <w:rFonts w:ascii="仿宋_GB2312" w:eastAsia="仿宋_GB2312" w:hAnsi="仿宋_GB2312" w:cs="仿宋_GB2312"/>
                <w:szCs w:val="32"/>
              </w:rPr>
            </w:pPr>
          </w:p>
        </w:tc>
      </w:tr>
      <w:tr w:rsidR="00CD6B93" w:rsidTr="003622E1">
        <w:tc>
          <w:tcPr>
            <w:tcW w:w="945" w:type="dxa"/>
          </w:tcPr>
          <w:p w:rsidR="00CD6B93" w:rsidRDefault="00CD6B93" w:rsidP="00BB0720">
            <w:pPr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8</w:t>
            </w:r>
          </w:p>
        </w:tc>
        <w:tc>
          <w:tcPr>
            <w:tcW w:w="3315" w:type="dxa"/>
          </w:tcPr>
          <w:p w:rsidR="00CD6B93" w:rsidRDefault="00CD6B93" w:rsidP="00BB0720">
            <w:pPr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预防脂溢性脱发</w:t>
            </w:r>
          </w:p>
        </w:tc>
        <w:tc>
          <w:tcPr>
            <w:tcW w:w="2505" w:type="dxa"/>
          </w:tcPr>
          <w:p w:rsidR="00CD6B93" w:rsidRDefault="00CD6B93" w:rsidP="00BB0720">
            <w:pPr>
              <w:jc w:val="left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1335" w:type="dxa"/>
          </w:tcPr>
          <w:p w:rsidR="00CD6B93" w:rsidRDefault="00CD6B93" w:rsidP="00BB0720">
            <w:pPr>
              <w:jc w:val="left"/>
              <w:rPr>
                <w:rFonts w:ascii="仿宋_GB2312" w:eastAsia="仿宋_GB2312" w:hAnsi="仿宋_GB2312" w:cs="仿宋_GB2312"/>
                <w:szCs w:val="32"/>
              </w:rPr>
            </w:pPr>
          </w:p>
        </w:tc>
      </w:tr>
      <w:tr w:rsidR="00CD6B93" w:rsidTr="003622E1">
        <w:tc>
          <w:tcPr>
            <w:tcW w:w="945" w:type="dxa"/>
          </w:tcPr>
          <w:p w:rsidR="00CD6B93" w:rsidRDefault="00CD6B93" w:rsidP="00BB0720">
            <w:pPr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lastRenderedPageBreak/>
              <w:t>9</w:t>
            </w:r>
          </w:p>
        </w:tc>
        <w:tc>
          <w:tcPr>
            <w:tcW w:w="3315" w:type="dxa"/>
          </w:tcPr>
          <w:p w:rsidR="00CD6B93" w:rsidRDefault="00CD6B93" w:rsidP="00BB0720">
            <w:pPr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促进肠蠕动</w:t>
            </w:r>
          </w:p>
        </w:tc>
        <w:tc>
          <w:tcPr>
            <w:tcW w:w="2505" w:type="dxa"/>
          </w:tcPr>
          <w:p w:rsidR="00CD6B93" w:rsidRDefault="00CD6B93" w:rsidP="00BB0720">
            <w:pPr>
              <w:jc w:val="left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1335" w:type="dxa"/>
          </w:tcPr>
          <w:p w:rsidR="00CD6B93" w:rsidRDefault="00CD6B93" w:rsidP="00BB0720">
            <w:pPr>
              <w:jc w:val="left"/>
              <w:rPr>
                <w:rFonts w:ascii="仿宋_GB2312" w:eastAsia="仿宋_GB2312" w:hAnsi="仿宋_GB2312" w:cs="仿宋_GB2312"/>
                <w:szCs w:val="32"/>
              </w:rPr>
            </w:pPr>
          </w:p>
        </w:tc>
      </w:tr>
      <w:tr w:rsidR="00CD6B93" w:rsidTr="003622E1">
        <w:tc>
          <w:tcPr>
            <w:tcW w:w="945" w:type="dxa"/>
          </w:tcPr>
          <w:p w:rsidR="00CD6B93" w:rsidRDefault="00CD6B93" w:rsidP="00BB0720">
            <w:pPr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10</w:t>
            </w:r>
          </w:p>
        </w:tc>
        <w:tc>
          <w:tcPr>
            <w:tcW w:w="3315" w:type="dxa"/>
          </w:tcPr>
          <w:p w:rsidR="00CD6B93" w:rsidRDefault="00CD6B93" w:rsidP="00BB0720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阻断N-亚硝基化合物的合成</w:t>
            </w:r>
          </w:p>
        </w:tc>
        <w:tc>
          <w:tcPr>
            <w:tcW w:w="2505" w:type="dxa"/>
          </w:tcPr>
          <w:p w:rsidR="00CD6B93" w:rsidRDefault="00CD6B93" w:rsidP="00BB0720">
            <w:pPr>
              <w:jc w:val="left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1335" w:type="dxa"/>
          </w:tcPr>
          <w:p w:rsidR="00CD6B93" w:rsidRDefault="00CD6B93" w:rsidP="00BB0720">
            <w:pPr>
              <w:jc w:val="left"/>
              <w:rPr>
                <w:rFonts w:ascii="仿宋_GB2312" w:eastAsia="仿宋_GB2312" w:hAnsi="仿宋_GB2312" w:cs="仿宋_GB2312"/>
                <w:szCs w:val="32"/>
              </w:rPr>
            </w:pPr>
          </w:p>
        </w:tc>
      </w:tr>
      <w:tr w:rsidR="00CD6B93" w:rsidTr="003622E1">
        <w:tc>
          <w:tcPr>
            <w:tcW w:w="945" w:type="dxa"/>
          </w:tcPr>
          <w:p w:rsidR="00CD6B93" w:rsidRDefault="00CD6B93" w:rsidP="00BB0720">
            <w:pPr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11</w:t>
            </w:r>
          </w:p>
        </w:tc>
        <w:tc>
          <w:tcPr>
            <w:tcW w:w="3315" w:type="dxa"/>
          </w:tcPr>
          <w:p w:rsidR="00CD6B93" w:rsidRDefault="00CD6B93" w:rsidP="00BB0720">
            <w:pPr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防龋护齿</w:t>
            </w:r>
          </w:p>
        </w:tc>
        <w:tc>
          <w:tcPr>
            <w:tcW w:w="2505" w:type="dxa"/>
          </w:tcPr>
          <w:p w:rsidR="00CD6B93" w:rsidRDefault="00CD6B93" w:rsidP="00BB0720">
            <w:pPr>
              <w:jc w:val="left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1335" w:type="dxa"/>
          </w:tcPr>
          <w:p w:rsidR="00CD6B93" w:rsidRDefault="00CD6B93" w:rsidP="00BB0720">
            <w:pPr>
              <w:jc w:val="left"/>
              <w:rPr>
                <w:rFonts w:ascii="仿宋_GB2312" w:eastAsia="仿宋_GB2312" w:hAnsi="仿宋_GB2312" w:cs="仿宋_GB2312"/>
                <w:szCs w:val="32"/>
              </w:rPr>
            </w:pPr>
          </w:p>
        </w:tc>
      </w:tr>
      <w:tr w:rsidR="00CD6B93" w:rsidTr="003622E1">
        <w:tc>
          <w:tcPr>
            <w:tcW w:w="945" w:type="dxa"/>
          </w:tcPr>
          <w:p w:rsidR="00CD6B93" w:rsidRDefault="00CD6B93" w:rsidP="00BB0720">
            <w:pPr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12</w:t>
            </w:r>
          </w:p>
        </w:tc>
        <w:tc>
          <w:tcPr>
            <w:tcW w:w="3315" w:type="dxa"/>
          </w:tcPr>
          <w:p w:rsidR="00CD6B93" w:rsidRDefault="00CD6B93" w:rsidP="00BB0720">
            <w:pPr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促进头发生长</w:t>
            </w:r>
          </w:p>
        </w:tc>
        <w:tc>
          <w:tcPr>
            <w:tcW w:w="2505" w:type="dxa"/>
          </w:tcPr>
          <w:p w:rsidR="00CD6B93" w:rsidRDefault="00CD6B93" w:rsidP="00BB0720">
            <w:pPr>
              <w:jc w:val="left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1335" w:type="dxa"/>
          </w:tcPr>
          <w:p w:rsidR="00CD6B93" w:rsidRDefault="00CD6B93" w:rsidP="00BB0720">
            <w:pPr>
              <w:jc w:val="left"/>
              <w:rPr>
                <w:rFonts w:ascii="仿宋_GB2312" w:eastAsia="仿宋_GB2312" w:hAnsi="仿宋_GB2312" w:cs="仿宋_GB2312"/>
                <w:szCs w:val="32"/>
              </w:rPr>
            </w:pPr>
          </w:p>
        </w:tc>
      </w:tr>
      <w:tr w:rsidR="00CD6B93" w:rsidTr="003622E1">
        <w:tc>
          <w:tcPr>
            <w:tcW w:w="945" w:type="dxa"/>
          </w:tcPr>
          <w:p w:rsidR="00CD6B93" w:rsidRDefault="00CD6B93" w:rsidP="00BB0720">
            <w:pPr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14</w:t>
            </w:r>
          </w:p>
        </w:tc>
        <w:tc>
          <w:tcPr>
            <w:tcW w:w="3315" w:type="dxa"/>
          </w:tcPr>
          <w:p w:rsidR="00CD6B93" w:rsidRDefault="00CD6B93" w:rsidP="00BB0720">
            <w:pPr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升高白细胞</w:t>
            </w:r>
          </w:p>
        </w:tc>
        <w:tc>
          <w:tcPr>
            <w:tcW w:w="2505" w:type="dxa"/>
          </w:tcPr>
          <w:p w:rsidR="00CD6B93" w:rsidRDefault="00CD6B93" w:rsidP="00BB0720">
            <w:pPr>
              <w:jc w:val="left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1335" w:type="dxa"/>
          </w:tcPr>
          <w:p w:rsidR="00CD6B93" w:rsidRDefault="00CD6B93" w:rsidP="00BB0720">
            <w:pPr>
              <w:jc w:val="left"/>
              <w:rPr>
                <w:rFonts w:ascii="仿宋_GB2312" w:eastAsia="仿宋_GB2312" w:hAnsi="仿宋_GB2312" w:cs="仿宋_GB2312"/>
                <w:szCs w:val="32"/>
              </w:rPr>
            </w:pPr>
          </w:p>
        </w:tc>
      </w:tr>
      <w:tr w:rsidR="00CD6B93" w:rsidTr="003622E1">
        <w:tc>
          <w:tcPr>
            <w:tcW w:w="945" w:type="dxa"/>
          </w:tcPr>
          <w:p w:rsidR="00CD6B93" w:rsidRDefault="00CD6B93" w:rsidP="00BB0720">
            <w:pPr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13</w:t>
            </w:r>
          </w:p>
        </w:tc>
        <w:tc>
          <w:tcPr>
            <w:tcW w:w="3315" w:type="dxa"/>
          </w:tcPr>
          <w:p w:rsidR="00CD6B93" w:rsidRDefault="00CD6B93" w:rsidP="00BB0720">
            <w:pPr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预防青少年近视</w:t>
            </w:r>
          </w:p>
        </w:tc>
        <w:tc>
          <w:tcPr>
            <w:tcW w:w="2505" w:type="dxa"/>
          </w:tcPr>
          <w:p w:rsidR="00CD6B93" w:rsidRDefault="00CD6B93" w:rsidP="00BB0720">
            <w:pPr>
              <w:jc w:val="left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1335" w:type="dxa"/>
          </w:tcPr>
          <w:p w:rsidR="00CD6B93" w:rsidRDefault="00CD6B93" w:rsidP="00BB0720">
            <w:pPr>
              <w:jc w:val="left"/>
              <w:rPr>
                <w:rFonts w:ascii="仿宋_GB2312" w:eastAsia="仿宋_GB2312" w:hAnsi="仿宋_GB2312" w:cs="仿宋_GB2312"/>
                <w:szCs w:val="32"/>
              </w:rPr>
            </w:pPr>
          </w:p>
        </w:tc>
      </w:tr>
      <w:tr w:rsidR="00CD6B93" w:rsidTr="003622E1">
        <w:tc>
          <w:tcPr>
            <w:tcW w:w="945" w:type="dxa"/>
          </w:tcPr>
          <w:p w:rsidR="00CD6B93" w:rsidRDefault="00CD6B93" w:rsidP="00BB0720">
            <w:pPr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15</w:t>
            </w:r>
          </w:p>
        </w:tc>
        <w:tc>
          <w:tcPr>
            <w:tcW w:w="3315" w:type="dxa"/>
          </w:tcPr>
          <w:p w:rsidR="00CD6B93" w:rsidRDefault="00CD6B93" w:rsidP="00BB0720">
            <w:pPr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改善皮肤酸碱度</w:t>
            </w:r>
          </w:p>
        </w:tc>
        <w:tc>
          <w:tcPr>
            <w:tcW w:w="2505" w:type="dxa"/>
          </w:tcPr>
          <w:p w:rsidR="00CD6B93" w:rsidRDefault="00CD6B93" w:rsidP="00BB0720">
            <w:pPr>
              <w:jc w:val="left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1335" w:type="dxa"/>
          </w:tcPr>
          <w:p w:rsidR="00CD6B93" w:rsidRDefault="00CD6B93" w:rsidP="00BB0720">
            <w:pPr>
              <w:jc w:val="left"/>
              <w:rPr>
                <w:rFonts w:ascii="仿宋_GB2312" w:eastAsia="仿宋_GB2312" w:hAnsi="仿宋_GB2312" w:cs="仿宋_GB2312"/>
                <w:szCs w:val="32"/>
              </w:rPr>
            </w:pPr>
          </w:p>
        </w:tc>
      </w:tr>
      <w:tr w:rsidR="00CD6B93" w:rsidTr="003622E1">
        <w:tc>
          <w:tcPr>
            <w:tcW w:w="945" w:type="dxa"/>
          </w:tcPr>
          <w:p w:rsidR="00CD6B93" w:rsidRDefault="00CD6B93" w:rsidP="00BB0720">
            <w:pPr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16</w:t>
            </w:r>
          </w:p>
        </w:tc>
        <w:tc>
          <w:tcPr>
            <w:tcW w:w="3315" w:type="dxa"/>
          </w:tcPr>
          <w:p w:rsidR="00CD6B93" w:rsidRDefault="00CD6B93" w:rsidP="00BB0720">
            <w:pPr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减少皮脂腺分泌</w:t>
            </w:r>
          </w:p>
        </w:tc>
        <w:tc>
          <w:tcPr>
            <w:tcW w:w="2505" w:type="dxa"/>
          </w:tcPr>
          <w:p w:rsidR="00CD6B93" w:rsidRDefault="00CD6B93" w:rsidP="00BB0720">
            <w:pPr>
              <w:jc w:val="left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1335" w:type="dxa"/>
          </w:tcPr>
          <w:p w:rsidR="00CD6B93" w:rsidRDefault="00CD6B93" w:rsidP="00BB0720">
            <w:pPr>
              <w:jc w:val="left"/>
              <w:rPr>
                <w:rFonts w:ascii="仿宋_GB2312" w:eastAsia="仿宋_GB2312" w:hAnsi="仿宋_GB2312" w:cs="仿宋_GB2312"/>
                <w:szCs w:val="32"/>
              </w:rPr>
            </w:pPr>
          </w:p>
        </w:tc>
      </w:tr>
      <w:tr w:rsidR="00CD6B93" w:rsidTr="003622E1">
        <w:tc>
          <w:tcPr>
            <w:tcW w:w="945" w:type="dxa"/>
          </w:tcPr>
          <w:p w:rsidR="00CD6B93" w:rsidRDefault="00CD6B93" w:rsidP="00BB0720">
            <w:pPr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17</w:t>
            </w:r>
          </w:p>
        </w:tc>
        <w:tc>
          <w:tcPr>
            <w:tcW w:w="3315" w:type="dxa"/>
          </w:tcPr>
          <w:p w:rsidR="00CD6B93" w:rsidRDefault="00CD6B93" w:rsidP="00BB0720">
            <w:pPr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减少皱纹</w:t>
            </w:r>
          </w:p>
        </w:tc>
        <w:tc>
          <w:tcPr>
            <w:tcW w:w="2505" w:type="dxa"/>
          </w:tcPr>
          <w:p w:rsidR="00CD6B93" w:rsidRDefault="00CD6B93" w:rsidP="00BB0720">
            <w:pPr>
              <w:jc w:val="left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1335" w:type="dxa"/>
          </w:tcPr>
          <w:p w:rsidR="00CD6B93" w:rsidRDefault="00CD6B93" w:rsidP="00BB0720">
            <w:pPr>
              <w:jc w:val="left"/>
              <w:rPr>
                <w:rFonts w:ascii="仿宋_GB2312" w:eastAsia="仿宋_GB2312" w:hAnsi="仿宋_GB2312" w:cs="仿宋_GB2312"/>
                <w:szCs w:val="32"/>
              </w:rPr>
            </w:pPr>
          </w:p>
        </w:tc>
      </w:tr>
      <w:tr w:rsidR="00CD6B93" w:rsidTr="003622E1">
        <w:trPr>
          <w:trHeight w:val="962"/>
        </w:trPr>
        <w:tc>
          <w:tcPr>
            <w:tcW w:w="945" w:type="dxa"/>
          </w:tcPr>
          <w:p w:rsidR="00CD6B93" w:rsidRDefault="00CD6B93" w:rsidP="00BB0720">
            <w:pPr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18</w:t>
            </w:r>
          </w:p>
        </w:tc>
        <w:tc>
          <w:tcPr>
            <w:tcW w:w="3315" w:type="dxa"/>
          </w:tcPr>
          <w:p w:rsidR="00CD6B93" w:rsidRDefault="00CD6B93" w:rsidP="00BB0720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皮肤美容（减轻紫外线皮肤的损伤）</w:t>
            </w:r>
          </w:p>
        </w:tc>
        <w:tc>
          <w:tcPr>
            <w:tcW w:w="2505" w:type="dxa"/>
          </w:tcPr>
          <w:p w:rsidR="00CD6B93" w:rsidRDefault="00CD6B93" w:rsidP="00BB0720">
            <w:pPr>
              <w:jc w:val="left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1335" w:type="dxa"/>
          </w:tcPr>
          <w:p w:rsidR="00CD6B93" w:rsidRDefault="00CD6B93" w:rsidP="00BB0720">
            <w:pPr>
              <w:jc w:val="left"/>
              <w:rPr>
                <w:rFonts w:ascii="仿宋_GB2312" w:eastAsia="仿宋_GB2312" w:hAnsi="仿宋_GB2312" w:cs="仿宋_GB2312"/>
                <w:szCs w:val="32"/>
              </w:rPr>
            </w:pPr>
          </w:p>
        </w:tc>
      </w:tr>
    </w:tbl>
    <w:p w:rsidR="00CD6B93" w:rsidRDefault="00CD6B93" w:rsidP="00CD6B93"/>
    <w:p w:rsidR="00CD6B93" w:rsidRDefault="00CD6B93" w:rsidP="00CD6B93">
      <w:pPr>
        <w:widowControl/>
        <w:spacing w:before="156"/>
        <w:ind w:firstLine="640"/>
        <w:jc w:val="left"/>
      </w:pPr>
      <w:r>
        <w:br w:type="page"/>
      </w:r>
    </w:p>
    <w:p w:rsidR="005043AE" w:rsidRPr="00CD6B93" w:rsidRDefault="005043AE" w:rsidP="00E92E90">
      <w:pPr>
        <w:spacing w:before="156"/>
        <w:ind w:firstLine="640"/>
      </w:pPr>
    </w:p>
    <w:sectPr w:rsidR="005043AE" w:rsidRPr="00CD6B93" w:rsidSect="00504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92FD6"/>
    <w:multiLevelType w:val="multilevel"/>
    <w:tmpl w:val="62192FD6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6B93"/>
    <w:rsid w:val="003622E1"/>
    <w:rsid w:val="00452D26"/>
    <w:rsid w:val="004D7BDC"/>
    <w:rsid w:val="005043AE"/>
    <w:rsid w:val="00815A29"/>
    <w:rsid w:val="00973171"/>
    <w:rsid w:val="009A34BA"/>
    <w:rsid w:val="00CD6B93"/>
    <w:rsid w:val="00DD7728"/>
    <w:rsid w:val="00E25DD2"/>
    <w:rsid w:val="00E92E90"/>
    <w:rsid w:val="00EE38A5"/>
    <w:rsid w:val="00EF13CF"/>
    <w:rsid w:val="00FE0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Theme="minorHAnsi" w:cstheme="minorBidi"/>
        <w:color w:val="333333"/>
        <w:sz w:val="32"/>
        <w:szCs w:val="32"/>
        <w:lang w:val="en-US" w:eastAsia="zh-CN" w:bidi="ar-SA"/>
      </w:rPr>
    </w:rPrDefault>
    <w:pPrDefault>
      <w:pPr>
        <w:spacing w:beforeLines="50" w:after="100" w:afterAutospacing="1" w:line="360" w:lineRule="auto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B93"/>
    <w:pPr>
      <w:widowControl w:val="0"/>
      <w:spacing w:beforeLines="0" w:after="0" w:afterAutospacing="0" w:line="240" w:lineRule="auto"/>
      <w:ind w:firstLineChars="0" w:firstLine="0"/>
      <w:jc w:val="both"/>
    </w:pPr>
    <w:rPr>
      <w:rFonts w:asciiTheme="minorHAnsi" w:eastAsiaTheme="minorEastAsia"/>
      <w:color w:val="aut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D6B93"/>
    <w:pPr>
      <w:widowControl w:val="0"/>
      <w:spacing w:beforeLines="0" w:after="0" w:afterAutospacing="0" w:line="240" w:lineRule="auto"/>
      <w:ind w:firstLineChars="0" w:firstLine="0"/>
      <w:jc w:val="both"/>
    </w:pPr>
    <w:rPr>
      <w:rFonts w:ascii="Times New Roman" w:eastAsia="宋体" w:hAnsi="Times New Roman" w:cs="Times New Roman"/>
      <w:color w:val="aut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unhideWhenUsed/>
    <w:qFormat/>
    <w:rsid w:val="00CD6B9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</Words>
  <Characters>348</Characters>
  <Application>Microsoft Office Word</Application>
  <DocSecurity>0</DocSecurity>
  <Lines>2</Lines>
  <Paragraphs>1</Paragraphs>
  <ScaleCrop>false</ScaleCrop>
  <Company>yaojianju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fangzheng</dc:creator>
  <cp:keywords/>
  <dc:description/>
  <cp:lastModifiedBy>fangzheng</cp:lastModifiedBy>
  <cp:revision>4</cp:revision>
  <dcterms:created xsi:type="dcterms:W3CDTF">2019-04-18T10:00:00Z</dcterms:created>
  <dcterms:modified xsi:type="dcterms:W3CDTF">2019-04-18T10:17:00Z</dcterms:modified>
</cp:coreProperties>
</file>